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05" w:rsidRPr="00E54F1D" w:rsidRDefault="00D91905" w:rsidP="00E54F1D">
      <w:pPr>
        <w:spacing w:before="100" w:beforeAutospacing="1" w:after="100" w:afterAutospacing="1" w:line="240" w:lineRule="auto"/>
        <w:outlineLvl w:val="2"/>
        <w:rPr>
          <w:rFonts w:ascii="Times New Roman" w:hAnsi="Times New Roman"/>
          <w:b/>
          <w:bCs/>
          <w:sz w:val="27"/>
          <w:szCs w:val="27"/>
          <w:lang w:eastAsia="ru-RU"/>
        </w:rPr>
      </w:pPr>
      <w:r w:rsidRPr="00E54F1D">
        <w:rPr>
          <w:rFonts w:ascii="Times New Roman" w:hAnsi="Times New Roman"/>
          <w:b/>
          <w:bCs/>
          <w:sz w:val="27"/>
          <w:szCs w:val="27"/>
          <w:lang w:eastAsia="ru-RU"/>
        </w:rPr>
        <w:t>Досудебная претензия в страховую компанию о возмещении УТС</w:t>
      </w:r>
    </w:p>
    <w:p w:rsidR="00D91905" w:rsidRPr="00E54F1D" w:rsidRDefault="00D91905" w:rsidP="00E54F1D">
      <w:p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От Петрова Владимира Николаевича</w:t>
      </w:r>
      <w:r w:rsidRPr="00E54F1D">
        <w:rPr>
          <w:rFonts w:ascii="Times New Roman" w:hAnsi="Times New Roman"/>
          <w:sz w:val="24"/>
          <w:szCs w:val="24"/>
          <w:lang w:eastAsia="ru-RU"/>
        </w:rPr>
        <w:br/>
        <w:t>Почтовый адрес 115093, Россия, г. Москва,</w:t>
      </w:r>
      <w:r w:rsidRPr="00E54F1D">
        <w:rPr>
          <w:rFonts w:ascii="Times New Roman" w:hAnsi="Times New Roman"/>
          <w:sz w:val="24"/>
          <w:szCs w:val="24"/>
          <w:lang w:eastAsia="ru-RU"/>
        </w:rPr>
        <w:br/>
        <w:t>ул. Арбат, д. 1, кв. 2</w:t>
      </w:r>
      <w:r w:rsidRPr="00E54F1D">
        <w:rPr>
          <w:rFonts w:ascii="Times New Roman" w:hAnsi="Times New Roman"/>
          <w:sz w:val="24"/>
          <w:szCs w:val="24"/>
          <w:lang w:eastAsia="ru-RU"/>
        </w:rPr>
        <w:br/>
        <w:t>+7 (916) 123-4567</w:t>
      </w:r>
    </w:p>
    <w:p w:rsidR="00D91905" w:rsidRPr="00E54F1D" w:rsidRDefault="00D91905" w:rsidP="00E54F1D">
      <w:pPr>
        <w:spacing w:after="0" w:line="240" w:lineRule="auto"/>
        <w:rPr>
          <w:rFonts w:ascii="Times New Roman" w:hAnsi="Times New Roman"/>
          <w:sz w:val="24"/>
          <w:szCs w:val="24"/>
          <w:lang w:eastAsia="ru-RU"/>
        </w:rPr>
      </w:pPr>
    </w:p>
    <w:p w:rsidR="00D91905" w:rsidRPr="00E54F1D" w:rsidRDefault="00D91905" w:rsidP="00E54F1D">
      <w:p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В ОCAО «Страховая компания»</w:t>
      </w:r>
      <w:r w:rsidRPr="00E54F1D">
        <w:rPr>
          <w:rFonts w:ascii="Times New Roman" w:hAnsi="Times New Roman"/>
          <w:sz w:val="24"/>
          <w:szCs w:val="24"/>
          <w:lang w:eastAsia="ru-RU"/>
        </w:rPr>
        <w:br/>
        <w:t>Юридический адрес 117997, Россия,</w:t>
      </w:r>
      <w:r w:rsidRPr="00E54F1D">
        <w:rPr>
          <w:rFonts w:ascii="Times New Roman" w:hAnsi="Times New Roman"/>
          <w:sz w:val="24"/>
          <w:szCs w:val="24"/>
          <w:lang w:eastAsia="ru-RU"/>
        </w:rPr>
        <w:br/>
        <w:t>г. Москва, ул. Пятницкая, д.12 стр. 2</w:t>
      </w:r>
      <w:r w:rsidRPr="00E54F1D">
        <w:rPr>
          <w:rFonts w:ascii="Times New Roman" w:hAnsi="Times New Roman"/>
          <w:sz w:val="24"/>
          <w:szCs w:val="24"/>
          <w:lang w:eastAsia="ru-RU"/>
        </w:rPr>
        <w:br/>
        <w:t>Фактический адрес 117997, Россия,</w:t>
      </w:r>
      <w:r w:rsidRPr="00E54F1D">
        <w:rPr>
          <w:rFonts w:ascii="Times New Roman" w:hAnsi="Times New Roman"/>
          <w:sz w:val="24"/>
          <w:szCs w:val="24"/>
          <w:lang w:eastAsia="ru-RU"/>
        </w:rPr>
        <w:br/>
        <w:t>г. Москва, ул. Пятницкая, д.12 стр. 2</w:t>
      </w:r>
    </w:p>
    <w:p w:rsidR="00D91905" w:rsidRPr="00E54F1D" w:rsidRDefault="00D91905" w:rsidP="00E54F1D">
      <w:pPr>
        <w:spacing w:after="0" w:line="240" w:lineRule="auto"/>
        <w:rPr>
          <w:rFonts w:ascii="Times New Roman" w:hAnsi="Times New Roman"/>
          <w:sz w:val="24"/>
          <w:szCs w:val="24"/>
          <w:lang w:eastAsia="ru-RU"/>
        </w:rPr>
      </w:pPr>
    </w:p>
    <w:p w:rsidR="00D91905" w:rsidRPr="00E54F1D" w:rsidRDefault="00D91905" w:rsidP="00E54F1D">
      <w:p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ДОСУДЕБНАЯ ПРЕТЕНЗИЯ</w:t>
      </w:r>
      <w:r w:rsidRPr="00E54F1D">
        <w:rPr>
          <w:rFonts w:ascii="Times New Roman" w:hAnsi="Times New Roman"/>
          <w:sz w:val="24"/>
          <w:szCs w:val="24"/>
          <w:lang w:eastAsia="ru-RU"/>
        </w:rPr>
        <w:br/>
        <w:t>о возмещении ущерба, причиненного в результате ДТП</w:t>
      </w:r>
    </w:p>
    <w:p w:rsidR="00D91905" w:rsidRPr="00E54F1D" w:rsidRDefault="00D91905" w:rsidP="00E54F1D">
      <w:p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 xml:space="preserve">11 июля 2014 года произошло ДТП с участием автомобилей </w:t>
      </w:r>
    </w:p>
    <w:p w:rsidR="00D91905" w:rsidRPr="00E54F1D" w:rsidRDefault="00D91905" w:rsidP="00E54F1D">
      <w:pPr>
        <w:numPr>
          <w:ilvl w:val="0"/>
          <w:numId w:val="1"/>
        </w:num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Ford Mondeo, г/н a123aa77, водитель Петров Владимир Николаевич (автомобиль принадлежит мне на праве собственности),</w:t>
      </w:r>
    </w:p>
    <w:p w:rsidR="00D91905" w:rsidRPr="00E54F1D" w:rsidRDefault="00D91905" w:rsidP="00E54F1D">
      <w:pPr>
        <w:numPr>
          <w:ilvl w:val="0"/>
          <w:numId w:val="1"/>
        </w:num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ГАЗ 2704, г/н a321aa197, водитель Сидоров Максим Владимирович.</w:t>
      </w:r>
    </w:p>
    <w:p w:rsidR="00D91905" w:rsidRPr="00E54F1D" w:rsidRDefault="00D91905" w:rsidP="00E54F1D">
      <w:p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 xml:space="preserve">В результате ДТП моему транспортному средству были причинены механические повреждения, указанные в следующих документах: </w:t>
      </w:r>
    </w:p>
    <w:p w:rsidR="00D91905" w:rsidRPr="00E54F1D" w:rsidRDefault="00D91905" w:rsidP="00E54F1D">
      <w:pPr>
        <w:numPr>
          <w:ilvl w:val="0"/>
          <w:numId w:val="2"/>
        </w:num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справка о ДТП от 11 июля 2014 года,</w:t>
      </w:r>
    </w:p>
    <w:p w:rsidR="00D91905" w:rsidRPr="00E54F1D" w:rsidRDefault="00D91905" w:rsidP="00E54F1D">
      <w:pPr>
        <w:numPr>
          <w:ilvl w:val="0"/>
          <w:numId w:val="2"/>
        </w:num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акт осмотра автомобиля от 11 июля 2014 года №12345.</w:t>
      </w:r>
    </w:p>
    <w:p w:rsidR="00D91905" w:rsidRPr="00E54F1D" w:rsidRDefault="00D91905" w:rsidP="00E54F1D">
      <w:p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Постановлением 77 МО 1234567 по делу об административном правонарушении виновником в совершении вышеуказанного ДТП признан Сидоров Максим Владимирович. Между мною и вами, ОCAО «Страховая компания», был заключен договор КАСКО АА 123456789 (срок действия с 01 ноября 2013 года по 01 ноября 2014 года, оплата подтверждается чеком №4321).</w:t>
      </w:r>
    </w:p>
    <w:p w:rsidR="00D91905" w:rsidRPr="00E54F1D" w:rsidRDefault="00D91905" w:rsidP="00E54F1D">
      <w:p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12 июля 2014 года мною было подано извещение о повреждении транспортного средства с приложением всех необходимых документов. Регистрацией убытка №12-345678/14-1 ДТП было признано страховым случаем. Вы осуществили возмещение убытков в натуральной форме путем выдачи сметы на ремонт в ООО «Дилер», однако не выплатили величину утрату товарной стоимости транспортного средства (далее – УТС).</w:t>
      </w:r>
    </w:p>
    <w:p w:rsidR="00D91905" w:rsidRPr="00E54F1D" w:rsidRDefault="00D91905" w:rsidP="00E54F1D">
      <w:p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Согласно п. 18 Обзора судебной практики Верховного суда РФ за второй квартал 2005 г. утвержденного постановлением Президиума Верховного суда РФ от 10.08.2005 г., утрата товарной стоимости представляет собой уменьшение стоимости транспортного средства, вызванное преждевременным ухудшением товарного (внешнего) вида автомобиля и его эксплуатационных качеств в результате снижения прочности и долговечности отдельных деталей узлов и агрегатов, соединений и защитных покрытий вследствие ДТП и последующего ремонта. Таким образом, утрата товарной стоимости относится к реальному ущербу наряду со стоимостью ремонта и запасных частей автомобиль, и подлежит взысканию со страховой организации по договору добровольного или обязательного страхования гражданской ответственности. Согласно п. 41 Постановления Пленума Верховного Суда РФ от 27.06.2013 N 20 «О применении судами законодательства о добровольном страховании имущества граждан» утрата товарной стоимости представляет собой уменьшение стоимости транспортного средства, вызванное преждевременным ухудшением товарного (внешнего) вида транспортного средства и его эксплуатационных качеств в результате снижения прочности и долговечности отдельных деталей, узлов и агрегатов, соединений и защитных покрытий вследствие дорожно-транспортного происшествия и последующего ремонта. В связи с тем, что утрата товарной стоимости относится к реальному ущербу наряду со стоимостью ремонта и запасных частей транспортного средства, в ее возмещении страхователю не может быть отказано.</w:t>
      </w:r>
    </w:p>
    <w:p w:rsidR="00D91905" w:rsidRPr="00E54F1D" w:rsidRDefault="00D91905" w:rsidP="00E54F1D">
      <w:p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Для проведения независимого расчета УТС, я обратился в ООО «Независимая экспертиза автомобиля». В соответствии с Отчетом об уценке №123/45-14 величина утраты товарной стоимости автомобиля в результате ДТП составила 22'000 рублей.</w:t>
      </w:r>
    </w:p>
    <w:p w:rsidR="00D91905" w:rsidRPr="00E54F1D" w:rsidRDefault="00D91905" w:rsidP="00E54F1D">
      <w:p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Расходы за проведение расчета УТС составили 1500 рублей.</w:t>
      </w:r>
    </w:p>
    <w:p w:rsidR="00D91905" w:rsidRPr="00E54F1D" w:rsidRDefault="00D91905" w:rsidP="00E54F1D">
      <w:p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ПРОШУ:</w:t>
      </w:r>
    </w:p>
    <w:p w:rsidR="00D91905" w:rsidRPr="00E54F1D" w:rsidRDefault="00D91905" w:rsidP="00E54F1D">
      <w:p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Компенсировать</w:t>
      </w:r>
    </w:p>
    <w:p w:rsidR="00D91905" w:rsidRPr="00E54F1D" w:rsidRDefault="00D91905" w:rsidP="00E54F1D">
      <w:pPr>
        <w:numPr>
          <w:ilvl w:val="0"/>
          <w:numId w:val="3"/>
        </w:num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убытки в сумме 22'000 рублей;</w:t>
      </w:r>
    </w:p>
    <w:p w:rsidR="00D91905" w:rsidRPr="00E54F1D" w:rsidRDefault="00D91905" w:rsidP="00E54F1D">
      <w:pPr>
        <w:numPr>
          <w:ilvl w:val="0"/>
          <w:numId w:val="3"/>
        </w:num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расходы на проведение расчета УТС в размере 1500 рублей.</w:t>
      </w:r>
    </w:p>
    <w:p w:rsidR="00D91905" w:rsidRPr="00E54F1D" w:rsidRDefault="00D91905" w:rsidP="00E54F1D">
      <w:p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Ответ прошу дать в течение 5 (пяти) рабочих дней в письменном виде на мой почтовый адрес, а также продублировать копию ответа по адресу my@example.com.</w:t>
      </w:r>
    </w:p>
    <w:p w:rsidR="00D91905" w:rsidRPr="00E54F1D" w:rsidRDefault="00D91905" w:rsidP="00E54F1D">
      <w:p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Обращаю ваше внимание, что в случае отрицательного ответа (или отсутствия ответа), я буду вынужден обратиться в суд; в исковое заявление будут добавлены стоимость юридических услуг, неустойка за нарушение сроков оказания услуги, компенсация морального вреда, а также штраф (в размере пятьдесят процентов от суммы, присужденной судом в пользу потребителя).</w:t>
      </w:r>
    </w:p>
    <w:p w:rsidR="00D91905" w:rsidRPr="00E54F1D" w:rsidRDefault="00D91905" w:rsidP="00E54F1D">
      <w:p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Приложения:</w:t>
      </w:r>
    </w:p>
    <w:p w:rsidR="00D91905" w:rsidRPr="00E54F1D" w:rsidRDefault="00D91905" w:rsidP="00E54F1D">
      <w:pPr>
        <w:numPr>
          <w:ilvl w:val="0"/>
          <w:numId w:val="4"/>
        </w:num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Копия отчета с расчетом УТС;</w:t>
      </w:r>
    </w:p>
    <w:p w:rsidR="00D91905" w:rsidRPr="00E54F1D" w:rsidRDefault="00D91905" w:rsidP="00E54F1D">
      <w:pPr>
        <w:numPr>
          <w:ilvl w:val="0"/>
          <w:numId w:val="4"/>
        </w:num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Копия чека оплаты услуг для расчета УТС.</w:t>
      </w:r>
    </w:p>
    <w:p w:rsidR="00D91905" w:rsidRPr="00E54F1D" w:rsidRDefault="00D91905" w:rsidP="00E54F1D">
      <w:pPr>
        <w:spacing w:before="100" w:beforeAutospacing="1" w:after="100" w:afterAutospacing="1" w:line="240" w:lineRule="auto"/>
        <w:rPr>
          <w:rFonts w:ascii="Times New Roman" w:hAnsi="Times New Roman"/>
          <w:sz w:val="24"/>
          <w:szCs w:val="24"/>
          <w:lang w:eastAsia="ru-RU"/>
        </w:rPr>
      </w:pPr>
      <w:r w:rsidRPr="00E54F1D">
        <w:rPr>
          <w:rFonts w:ascii="Times New Roman" w:hAnsi="Times New Roman"/>
          <w:sz w:val="24"/>
          <w:szCs w:val="24"/>
          <w:lang w:eastAsia="ru-RU"/>
        </w:rPr>
        <w:t>(подпись) Петров В.Н.</w:t>
      </w:r>
      <w:r w:rsidRPr="00E54F1D">
        <w:rPr>
          <w:rFonts w:ascii="Times New Roman" w:hAnsi="Times New Roman"/>
          <w:sz w:val="24"/>
          <w:szCs w:val="24"/>
          <w:lang w:eastAsia="ru-RU"/>
        </w:rPr>
        <w:br/>
        <w:t xml:space="preserve">01 августа 2014 года </w:t>
      </w:r>
    </w:p>
    <w:p w:rsidR="00D91905" w:rsidRDefault="00D91905"/>
    <w:sectPr w:rsidR="00D91905" w:rsidSect="00682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12EA"/>
    <w:multiLevelType w:val="multilevel"/>
    <w:tmpl w:val="BAC48C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82F26CD"/>
    <w:multiLevelType w:val="multilevel"/>
    <w:tmpl w:val="5D6E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A6BB6"/>
    <w:multiLevelType w:val="multilevel"/>
    <w:tmpl w:val="E102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397CA6"/>
    <w:multiLevelType w:val="multilevel"/>
    <w:tmpl w:val="5B3C7B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F1D"/>
    <w:rsid w:val="003A2F7F"/>
    <w:rsid w:val="006826CC"/>
    <w:rsid w:val="00CB0827"/>
    <w:rsid w:val="00D91905"/>
    <w:rsid w:val="00E54F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CC"/>
    <w:pPr>
      <w:spacing w:after="200" w:line="276" w:lineRule="auto"/>
    </w:pPr>
    <w:rPr>
      <w:rFonts w:cs="Times New Roman"/>
      <w:sz w:val="22"/>
      <w:szCs w:val="22"/>
      <w:lang w:eastAsia="en-US"/>
    </w:rPr>
  </w:style>
  <w:style w:type="paragraph" w:styleId="Heading3">
    <w:name w:val="heading 3"/>
    <w:basedOn w:val="Normal"/>
    <w:link w:val="Heading3Char"/>
    <w:uiPriority w:val="9"/>
    <w:qFormat/>
    <w:rsid w:val="00E54F1D"/>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E54F1D"/>
    <w:rPr>
      <w:rFonts w:ascii="Times New Roman" w:hAnsi="Times New Roman" w:cs="Times New Roman"/>
      <w:b/>
      <w:bCs/>
      <w:sz w:val="27"/>
      <w:szCs w:val="27"/>
      <w:lang w:eastAsia="ru-RU"/>
    </w:rPr>
  </w:style>
  <w:style w:type="paragraph" w:styleId="NormalWeb">
    <w:name w:val="Normal (Web)"/>
    <w:basedOn w:val="Normal"/>
    <w:uiPriority w:val="99"/>
    <w:semiHidden/>
    <w:unhideWhenUsed/>
    <w:rsid w:val="00E54F1D"/>
    <w:pPr>
      <w:spacing w:before="100" w:beforeAutospacing="1" w:after="100" w:afterAutospacing="1" w:line="240" w:lineRule="auto"/>
    </w:pPr>
    <w:rPr>
      <w:rFonts w:ascii="Times New Roman" w:hAnsi="Times New Roman"/>
      <w:sz w:val="24"/>
      <w:szCs w:val="24"/>
      <w:lang w:eastAsia="ru-RU"/>
    </w:rPr>
  </w:style>
  <w:style w:type="paragraph" w:customStyle="1" w:styleId="text-center">
    <w:name w:val="text-center"/>
    <w:basedOn w:val="Normal"/>
    <w:rsid w:val="00E54F1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1616575">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sChild>
            <w:div w:id="301616573">
              <w:marLeft w:val="0"/>
              <w:marRight w:val="0"/>
              <w:marTop w:val="0"/>
              <w:marBottom w:val="0"/>
              <w:divBdr>
                <w:top w:val="none" w:sz="0" w:space="0" w:color="auto"/>
                <w:left w:val="none" w:sz="0" w:space="0" w:color="auto"/>
                <w:bottom w:val="none" w:sz="0" w:space="0" w:color="auto"/>
                <w:right w:val="none" w:sz="0" w:space="0" w:color="auto"/>
              </w:divBdr>
              <w:divsChild>
                <w:div w:id="301616574">
                  <w:marLeft w:val="0"/>
                  <w:marRight w:val="0"/>
                  <w:marTop w:val="0"/>
                  <w:marBottom w:val="0"/>
                  <w:divBdr>
                    <w:top w:val="none" w:sz="0" w:space="0" w:color="auto"/>
                    <w:left w:val="none" w:sz="0" w:space="0" w:color="auto"/>
                    <w:bottom w:val="none" w:sz="0" w:space="0" w:color="auto"/>
                    <w:right w:val="none" w:sz="0" w:space="0" w:color="auto"/>
                  </w:divBdr>
                </w:div>
                <w:div w:id="301616577">
                  <w:marLeft w:val="0"/>
                  <w:marRight w:val="0"/>
                  <w:marTop w:val="0"/>
                  <w:marBottom w:val="0"/>
                  <w:divBdr>
                    <w:top w:val="none" w:sz="0" w:space="0" w:color="auto"/>
                    <w:left w:val="none" w:sz="0" w:space="0" w:color="auto"/>
                    <w:bottom w:val="none" w:sz="0" w:space="0" w:color="auto"/>
                    <w:right w:val="none" w:sz="0" w:space="0" w:color="auto"/>
                  </w:divBdr>
                </w:div>
                <w:div w:id="3016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1</cp:revision>
  <dcterms:created xsi:type="dcterms:W3CDTF">2017-05-25T21:18:00Z</dcterms:created>
  <dcterms:modified xsi:type="dcterms:W3CDTF">2017-05-25T21:19:00Z</dcterms:modified>
</cp:coreProperties>
</file>